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51" w:rsidRDefault="009E2C51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6"/>
        <w:gridCol w:w="4226"/>
      </w:tblGrid>
      <w:tr w:rsidR="009E2C51">
        <w:tc>
          <w:tcPr>
            <w:tcW w:w="415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International trade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9E2C51">
        <w:tc>
          <w:tcPr>
            <w:tcW w:w="415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assembled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Zusammensetzen / zusammengebaut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backlog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Arbeits- / Auftrags- Rückstand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bought to two months' stock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Zwei Monate Vorrat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Cash on delivery (COD)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Lieferung per Nachnahme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CIF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cost, insurance and freight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destination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Bestimmungsort, Ziel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dimensions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Ausmaße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down payment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Anzahlung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EXW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ex-works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FOB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free on board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freight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Fracht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haulage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Beförderung / Fracht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incoterms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Internationale Handelsbedingungen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manufacture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herstellen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order book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Auftragsbuch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overseas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Übersee "Ausland"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plant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Fabrik / Maschinen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point of sale</w:t>
            </w:r>
          </w:p>
        </w:tc>
        <w:tc>
          <w:tcPr>
            <w:tcW w:w="4226" w:type="dxa"/>
          </w:tcPr>
          <w:p w:rsidR="009E2C51" w:rsidRDefault="009E2C51" w:rsidP="009B230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Verkaufsort (z.B. Laden)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purchase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kaufen, erstehen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rationalization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effizienter werden, rationalisieren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redundancies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betriebsbedingte Kündigungen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retail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Einzelhandel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shipping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Schifffahrt / Versand / Transport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sole supplier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einziger Lieferant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stock / inventory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Lagerbestand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surcharge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Aufschlag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terms of delivery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Lieferbedingungen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terms of payment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Zahlungsbedingungen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time zone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Zeitzone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to forward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befördern / weiterleiten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triplicate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dreifache Ausfertigung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uneconomic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unökonomisch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vehicles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Fahrzeuge</w:t>
            </w:r>
          </w:p>
        </w:tc>
      </w:tr>
      <w:tr w:rsidR="009E2C51">
        <w:tc>
          <w:tcPr>
            <w:tcW w:w="4156" w:type="dxa"/>
          </w:tcPr>
          <w:p w:rsidR="009E2C51" w:rsidRPr="008A4026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 w:rsidRPr="008A4026">
              <w:rPr>
                <w:rFonts w:ascii="Arial" w:hAnsi="Arial" w:cs="Arial"/>
                <w:sz w:val="20"/>
                <w:lang w:val="en-GB"/>
              </w:rPr>
              <w:t>wholesale</w:t>
            </w:r>
          </w:p>
        </w:tc>
        <w:tc>
          <w:tcPr>
            <w:tcW w:w="4226" w:type="dxa"/>
          </w:tcPr>
          <w:p w:rsidR="009E2C51" w:rsidRDefault="009E2C5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Großhandel</w:t>
            </w:r>
          </w:p>
        </w:tc>
      </w:tr>
    </w:tbl>
    <w:p w:rsidR="009E2C51" w:rsidRDefault="009E2C5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GB"/>
        </w:rPr>
      </w:pPr>
    </w:p>
    <w:sectPr w:rsidR="009E2C51" w:rsidSect="006E344C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540"/>
    <w:rsid w:val="000A1540"/>
    <w:rsid w:val="003008A8"/>
    <w:rsid w:val="003A67FB"/>
    <w:rsid w:val="006B1517"/>
    <w:rsid w:val="006E344C"/>
    <w:rsid w:val="007E4314"/>
    <w:rsid w:val="008076F1"/>
    <w:rsid w:val="008A4026"/>
    <w:rsid w:val="009B2302"/>
    <w:rsid w:val="009E2C51"/>
    <w:rsid w:val="009E4FB3"/>
    <w:rsid w:val="009F7AB2"/>
    <w:rsid w:val="00B7796A"/>
    <w:rsid w:val="00C72F50"/>
    <w:rsid w:val="00C87D0E"/>
    <w:rsid w:val="00E552F6"/>
    <w:rsid w:val="00F3479B"/>
    <w:rsid w:val="00FF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67FB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67FB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67FB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79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79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796A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149</Words>
  <Characters>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list</dc:title>
  <dc:subject/>
  <dc:creator>Business English World</dc:creator>
  <cp:keywords/>
  <dc:description/>
  <cp:lastModifiedBy>MW</cp:lastModifiedBy>
  <cp:revision>5</cp:revision>
  <dcterms:created xsi:type="dcterms:W3CDTF">2016-02-29T17:12:00Z</dcterms:created>
  <dcterms:modified xsi:type="dcterms:W3CDTF">2017-09-23T18:19:00Z</dcterms:modified>
</cp:coreProperties>
</file>