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99" w:rsidRDefault="00E55399">
      <w:pPr>
        <w:rPr>
          <w:rFonts w:ascii="Arial" w:hAnsi="Arial" w:cs="Arial"/>
          <w:b/>
          <w:bCs/>
          <w:sz w:val="20"/>
          <w:lang w:val="en-GB"/>
        </w:rPr>
      </w:pPr>
    </w:p>
    <w:tbl>
      <w:tblPr>
        <w:tblW w:w="8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E55399">
        <w:tc>
          <w:tcPr>
            <w:tcW w:w="415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Marketing</w:t>
            </w:r>
          </w:p>
        </w:tc>
        <w:tc>
          <w:tcPr>
            <w:tcW w:w="422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55399">
        <w:tc>
          <w:tcPr>
            <w:tcW w:w="4156" w:type="dxa"/>
          </w:tcPr>
          <w:p w:rsidR="00E55399" w:rsidRPr="00AB56A3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AB56A3">
              <w:rPr>
                <w:rFonts w:ascii="Arial" w:hAnsi="Arial"/>
                <w:sz w:val="20"/>
                <w:lang w:val="en-GB"/>
              </w:rPr>
              <w:t>AIDA</w:t>
            </w:r>
          </w:p>
        </w:tc>
        <w:tc>
          <w:tcPr>
            <w:tcW w:w="422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= </w:t>
            </w:r>
            <w:r>
              <w:rPr>
                <w:rFonts w:ascii="Arial" w:hAnsi="Arial" w:cs="Arial"/>
                <w:sz w:val="20"/>
                <w:lang w:val="en-GB"/>
              </w:rPr>
              <w:t>Attention, Interest, Desire</w:t>
            </w:r>
            <w:r>
              <w:rPr>
                <w:rFonts w:ascii="Arial" w:hAnsi="Arial" w:cs="Arial"/>
                <w:sz w:val="20"/>
              </w:rPr>
              <w:t>, Action, d.h. die 4 Stufen, die der Verkaufsförderung dienen</w:t>
            </w:r>
          </w:p>
        </w:tc>
      </w:tr>
      <w:tr w:rsidR="00E55399">
        <w:tc>
          <w:tcPr>
            <w:tcW w:w="4156" w:type="dxa"/>
          </w:tcPr>
          <w:p w:rsidR="00E55399" w:rsidRPr="00AB56A3" w:rsidRDefault="00E55399">
            <w:pPr>
              <w:rPr>
                <w:rFonts w:ascii="Arial" w:hAnsi="Arial"/>
                <w:sz w:val="20"/>
                <w:lang w:val="en-GB"/>
              </w:rPr>
            </w:pPr>
            <w:r w:rsidRPr="00AB56A3">
              <w:rPr>
                <w:rFonts w:ascii="Arial" w:hAnsi="Arial"/>
                <w:sz w:val="20"/>
                <w:lang w:val="en-GB"/>
              </w:rPr>
              <w:t>brand</w:t>
            </w:r>
          </w:p>
        </w:tc>
        <w:tc>
          <w:tcPr>
            <w:tcW w:w="422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Marke</w:t>
            </w:r>
          </w:p>
        </w:tc>
      </w:tr>
      <w:tr w:rsidR="00E55399">
        <w:tc>
          <w:tcPr>
            <w:tcW w:w="4156" w:type="dxa"/>
          </w:tcPr>
          <w:p w:rsidR="00E55399" w:rsidRPr="00AB56A3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AB56A3">
              <w:rPr>
                <w:rFonts w:ascii="Arial" w:hAnsi="Arial"/>
                <w:sz w:val="20"/>
                <w:lang w:val="en-GB"/>
              </w:rPr>
              <w:t>brochures</w:t>
            </w:r>
          </w:p>
        </w:tc>
        <w:tc>
          <w:tcPr>
            <w:tcW w:w="422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Prospekte</w:t>
            </w:r>
          </w:p>
        </w:tc>
      </w:tr>
      <w:tr w:rsidR="00E55399">
        <w:tc>
          <w:tcPr>
            <w:tcW w:w="4156" w:type="dxa"/>
          </w:tcPr>
          <w:p w:rsidR="00E55399" w:rsidRPr="00AB56A3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AB56A3">
              <w:rPr>
                <w:rFonts w:ascii="Arial" w:hAnsi="Arial"/>
                <w:sz w:val="20"/>
                <w:lang w:val="en-GB"/>
              </w:rPr>
              <w:t>discount</w:t>
            </w:r>
          </w:p>
        </w:tc>
        <w:tc>
          <w:tcPr>
            <w:tcW w:w="422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Preisnachlass, Rabatt, Skonto</w:t>
            </w:r>
          </w:p>
        </w:tc>
      </w:tr>
      <w:tr w:rsidR="00E55399">
        <w:tc>
          <w:tcPr>
            <w:tcW w:w="4156" w:type="dxa"/>
          </w:tcPr>
          <w:p w:rsidR="00E55399" w:rsidRPr="00AB56A3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AB56A3">
              <w:rPr>
                <w:rFonts w:ascii="Arial" w:hAnsi="Arial"/>
                <w:sz w:val="20"/>
                <w:lang w:val="en-GB"/>
              </w:rPr>
              <w:t>distribution</w:t>
            </w:r>
          </w:p>
        </w:tc>
        <w:tc>
          <w:tcPr>
            <w:tcW w:w="422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Ver-, Aus-, Zuteilung; Vertrieb</w:t>
            </w:r>
          </w:p>
        </w:tc>
      </w:tr>
      <w:tr w:rsidR="00E55399">
        <w:tc>
          <w:tcPr>
            <w:tcW w:w="4156" w:type="dxa"/>
          </w:tcPr>
          <w:p w:rsidR="00E55399" w:rsidRPr="00AB56A3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AB56A3">
              <w:rPr>
                <w:rFonts w:ascii="Arial" w:hAnsi="Arial"/>
                <w:sz w:val="20"/>
                <w:lang w:val="en-GB"/>
              </w:rPr>
              <w:t>end-users</w:t>
            </w:r>
          </w:p>
        </w:tc>
        <w:tc>
          <w:tcPr>
            <w:tcW w:w="422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Endverbraucher</w:t>
            </w:r>
          </w:p>
        </w:tc>
      </w:tr>
      <w:tr w:rsidR="00E55399">
        <w:tc>
          <w:tcPr>
            <w:tcW w:w="4156" w:type="dxa"/>
          </w:tcPr>
          <w:p w:rsidR="00E55399" w:rsidRPr="00AB56A3" w:rsidRDefault="00E55399" w:rsidP="00B81C3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GB"/>
              </w:rPr>
            </w:pPr>
            <w:r w:rsidRPr="00AB56A3">
              <w:rPr>
                <w:rFonts w:ascii="Arial" w:hAnsi="Arial"/>
                <w:sz w:val="20"/>
                <w:lang w:val="en-GB"/>
              </w:rPr>
              <w:t>GDP (gross domestic product)</w:t>
            </w:r>
          </w:p>
        </w:tc>
        <w:tc>
          <w:tcPr>
            <w:tcW w:w="4226" w:type="dxa"/>
          </w:tcPr>
          <w:p w:rsidR="00E55399" w:rsidRDefault="00E55399" w:rsidP="00B81C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Bruttoinlandsprodukt</w:t>
            </w:r>
          </w:p>
        </w:tc>
      </w:tr>
      <w:tr w:rsidR="00E55399">
        <w:tc>
          <w:tcPr>
            <w:tcW w:w="4156" w:type="dxa"/>
          </w:tcPr>
          <w:p w:rsidR="00E55399" w:rsidRPr="00AB56A3" w:rsidRDefault="00E55399">
            <w:pPr>
              <w:rPr>
                <w:rFonts w:ascii="Arial" w:hAnsi="Arial"/>
                <w:sz w:val="20"/>
                <w:lang w:val="en-GB"/>
              </w:rPr>
            </w:pPr>
            <w:r w:rsidRPr="00AB56A3">
              <w:rPr>
                <w:rFonts w:ascii="Arial" w:hAnsi="Arial"/>
                <w:sz w:val="20"/>
                <w:lang w:val="en-GB"/>
              </w:rPr>
              <w:t>launch</w:t>
            </w:r>
          </w:p>
        </w:tc>
        <w:tc>
          <w:tcPr>
            <w:tcW w:w="422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 den Markt bringen, starten</w:t>
            </w:r>
          </w:p>
        </w:tc>
      </w:tr>
      <w:tr w:rsidR="00E55399">
        <w:tc>
          <w:tcPr>
            <w:tcW w:w="4156" w:type="dxa"/>
          </w:tcPr>
          <w:p w:rsidR="00E55399" w:rsidRPr="00AB56A3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AB56A3">
              <w:rPr>
                <w:rFonts w:ascii="Arial" w:hAnsi="Arial"/>
                <w:sz w:val="20"/>
                <w:lang w:val="en-GB"/>
              </w:rPr>
              <w:t>mail order company</w:t>
            </w:r>
          </w:p>
        </w:tc>
        <w:tc>
          <w:tcPr>
            <w:tcW w:w="422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Versandhaus</w:t>
            </w:r>
          </w:p>
        </w:tc>
      </w:tr>
      <w:tr w:rsidR="00E55399">
        <w:tc>
          <w:tcPr>
            <w:tcW w:w="4156" w:type="dxa"/>
          </w:tcPr>
          <w:p w:rsidR="00E55399" w:rsidRPr="00AB56A3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AB56A3">
              <w:rPr>
                <w:rFonts w:ascii="Arial" w:hAnsi="Arial"/>
                <w:sz w:val="20"/>
                <w:lang w:val="en-GB"/>
              </w:rPr>
              <w:t>public relations (PR)</w:t>
            </w:r>
          </w:p>
        </w:tc>
        <w:tc>
          <w:tcPr>
            <w:tcW w:w="422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Öffentlichkeitsarbeit</w:t>
            </w:r>
          </w:p>
        </w:tc>
      </w:tr>
      <w:tr w:rsidR="00E55399">
        <w:tc>
          <w:tcPr>
            <w:tcW w:w="4156" w:type="dxa"/>
          </w:tcPr>
          <w:p w:rsidR="00E55399" w:rsidRPr="00AB56A3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AB56A3">
              <w:rPr>
                <w:rFonts w:ascii="Arial" w:hAnsi="Arial"/>
                <w:sz w:val="20"/>
                <w:lang w:val="en-GB"/>
              </w:rPr>
              <w:t>SWOT</w:t>
            </w:r>
          </w:p>
        </w:tc>
        <w:tc>
          <w:tcPr>
            <w:tcW w:w="422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= </w:t>
            </w:r>
            <w:r>
              <w:rPr>
                <w:rFonts w:ascii="Arial" w:hAnsi="Arial" w:cs="Arial"/>
                <w:sz w:val="20"/>
                <w:lang w:val="en-GB"/>
              </w:rPr>
              <w:t>Strengths, Weaknesses, Opportunities, Threats</w:t>
            </w:r>
            <w:r>
              <w:rPr>
                <w:rFonts w:ascii="Arial" w:hAnsi="Arial" w:cs="Arial"/>
                <w:sz w:val="20"/>
              </w:rPr>
              <w:t>, d.h. die 4 Aspekte, die ein Anbieter sich bewusst machen muss</w:t>
            </w:r>
          </w:p>
        </w:tc>
      </w:tr>
      <w:tr w:rsidR="00E55399">
        <w:tc>
          <w:tcPr>
            <w:tcW w:w="4156" w:type="dxa"/>
          </w:tcPr>
          <w:p w:rsidR="00E55399" w:rsidRPr="00AB56A3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AB56A3">
              <w:rPr>
                <w:rFonts w:ascii="Arial" w:hAnsi="Arial"/>
                <w:sz w:val="20"/>
                <w:lang w:val="en-GB"/>
              </w:rPr>
              <w:t>TV commercials</w:t>
            </w:r>
          </w:p>
        </w:tc>
        <w:tc>
          <w:tcPr>
            <w:tcW w:w="422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Fernsehwerbung, Werbespots</w:t>
            </w:r>
          </w:p>
        </w:tc>
      </w:tr>
      <w:tr w:rsidR="00E55399">
        <w:tc>
          <w:tcPr>
            <w:tcW w:w="4156" w:type="dxa"/>
          </w:tcPr>
          <w:p w:rsidR="00E55399" w:rsidRPr="00AB56A3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AB56A3">
              <w:rPr>
                <w:rFonts w:ascii="Arial" w:hAnsi="Arial"/>
                <w:sz w:val="20"/>
                <w:lang w:val="en-GB"/>
              </w:rPr>
              <w:t>USP of a product</w:t>
            </w:r>
          </w:p>
        </w:tc>
        <w:tc>
          <w:tcPr>
            <w:tcW w:w="4226" w:type="dxa"/>
          </w:tcPr>
          <w:p w:rsidR="00E55399" w:rsidRDefault="00E55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= </w:t>
            </w:r>
            <w:r>
              <w:rPr>
                <w:rFonts w:ascii="Arial" w:hAnsi="Arial" w:cs="Arial"/>
                <w:sz w:val="20"/>
                <w:lang w:val="en-GB"/>
              </w:rPr>
              <w:t>Unique Selling Proposition</w:t>
            </w:r>
            <w:r>
              <w:rPr>
                <w:rFonts w:ascii="Arial" w:hAnsi="Arial" w:cs="Arial"/>
                <w:sz w:val="20"/>
              </w:rPr>
              <w:t>, d.h. einzigartiges Verkaufsangebot (das, was das Produkt der Konkurrenz voraus hat)</w:t>
            </w:r>
          </w:p>
        </w:tc>
      </w:tr>
    </w:tbl>
    <w:p w:rsidR="00E55399" w:rsidRDefault="00E55399">
      <w:pPr>
        <w:rPr>
          <w:lang w:val="en-GB"/>
        </w:rPr>
      </w:pPr>
    </w:p>
    <w:sectPr w:rsidR="00E55399" w:rsidSect="00052838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131"/>
    <w:rsid w:val="00052838"/>
    <w:rsid w:val="00052862"/>
    <w:rsid w:val="00242B69"/>
    <w:rsid w:val="00261624"/>
    <w:rsid w:val="00291683"/>
    <w:rsid w:val="002B7E1B"/>
    <w:rsid w:val="002F4D76"/>
    <w:rsid w:val="003C1C8C"/>
    <w:rsid w:val="00453F10"/>
    <w:rsid w:val="005014D4"/>
    <w:rsid w:val="00606EAA"/>
    <w:rsid w:val="0067251D"/>
    <w:rsid w:val="00AB56A3"/>
    <w:rsid w:val="00B81C3F"/>
    <w:rsid w:val="00BF152C"/>
    <w:rsid w:val="00C5474B"/>
    <w:rsid w:val="00D23571"/>
    <w:rsid w:val="00D92131"/>
    <w:rsid w:val="00E52296"/>
    <w:rsid w:val="00E55399"/>
    <w:rsid w:val="00ED424D"/>
    <w:rsid w:val="00F5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3571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3571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3571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16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916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91683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98</Words>
  <Characters>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</dc:title>
  <dc:subject/>
  <dc:creator>Business English World</dc:creator>
  <cp:keywords/>
  <dc:description/>
  <cp:lastModifiedBy>MW</cp:lastModifiedBy>
  <cp:revision>8</cp:revision>
  <cp:lastPrinted>2009-03-10T15:15:00Z</cp:lastPrinted>
  <dcterms:created xsi:type="dcterms:W3CDTF">2016-02-29T17:04:00Z</dcterms:created>
  <dcterms:modified xsi:type="dcterms:W3CDTF">2017-09-23T18:16:00Z</dcterms:modified>
</cp:coreProperties>
</file>